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219C" w14:textId="53096414" w:rsidR="006A3B0F" w:rsidRDefault="00E173AB">
      <w:r w:rsidRPr="00E173AB">
        <w:drawing>
          <wp:inline distT="0" distB="0" distL="0" distR="0" wp14:anchorId="75571FEA" wp14:editId="28E7BD17">
            <wp:extent cx="5943600" cy="3053715"/>
            <wp:effectExtent l="0" t="0" r="7620" b="3175"/>
            <wp:docPr id="2063593937" name="Picture 1" descr="A table of information on a topic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93937" name="Picture 1" descr="A table of information on a topic&#10;&#10;Description automatically generated with medium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3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C12B0" w14:textId="62D4C1A7" w:rsidR="00E173AB" w:rsidRDefault="00E173AB">
      <w:r w:rsidRPr="00E173AB">
        <w:drawing>
          <wp:anchor distT="0" distB="0" distL="114300" distR="114300" simplePos="0" relativeHeight="251659264" behindDoc="1" locked="0" layoutInCell="1" allowOverlap="1" wp14:anchorId="45D40343" wp14:editId="14AB3C2D">
            <wp:simplePos x="0" y="0"/>
            <wp:positionH relativeFrom="column">
              <wp:posOffset>259080</wp:posOffset>
            </wp:positionH>
            <wp:positionV relativeFrom="paragraph">
              <wp:posOffset>1837690</wp:posOffset>
            </wp:positionV>
            <wp:extent cx="5570220" cy="3006490"/>
            <wp:effectExtent l="0" t="0" r="0" b="3810"/>
            <wp:wrapTight wrapText="bothSides">
              <wp:wrapPolygon edited="0">
                <wp:start x="0" y="0"/>
                <wp:lineTo x="0" y="21490"/>
                <wp:lineTo x="21497" y="21490"/>
                <wp:lineTo x="21497" y="0"/>
                <wp:lineTo x="0" y="0"/>
              </wp:wrapPolygon>
            </wp:wrapTight>
            <wp:docPr id="869731502" name="Picture 1" descr="A diagram of a marketing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731502" name="Picture 1" descr="A diagram of a marketing pla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220" cy="3006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3AB">
        <w:drawing>
          <wp:anchor distT="0" distB="0" distL="114300" distR="114300" simplePos="0" relativeHeight="251658240" behindDoc="1" locked="0" layoutInCell="1" allowOverlap="1" wp14:anchorId="6A142BC7" wp14:editId="550BF1B5">
            <wp:simplePos x="0" y="0"/>
            <wp:positionH relativeFrom="column">
              <wp:posOffset>3467100</wp:posOffset>
            </wp:positionH>
            <wp:positionV relativeFrom="paragraph">
              <wp:posOffset>175895</wp:posOffset>
            </wp:positionV>
            <wp:extent cx="2842260" cy="1437640"/>
            <wp:effectExtent l="0" t="0" r="0" b="0"/>
            <wp:wrapNone/>
            <wp:docPr id="432888305" name="Picture 1" descr="A close-up of a 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888305" name="Picture 1" descr="A close-up of a qr cod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73AB">
        <w:drawing>
          <wp:inline distT="0" distB="0" distL="0" distR="0" wp14:anchorId="0A4B62CC" wp14:editId="65FD75E2">
            <wp:extent cx="3193149" cy="1699260"/>
            <wp:effectExtent l="0" t="0" r="7620" b="0"/>
            <wp:docPr id="1937804016" name="Picture 1" descr="A white and blue mess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04016" name="Picture 1" descr="A white and blue message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6883" cy="170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8F639" w14:textId="42E19317" w:rsidR="00E173AB" w:rsidRDefault="00E173AB"/>
    <w:sectPr w:rsidR="00E173A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E042" w14:textId="77777777" w:rsidR="00697A78" w:rsidRDefault="00697A78" w:rsidP="00E173AB">
      <w:pPr>
        <w:spacing w:after="0" w:line="240" w:lineRule="auto"/>
      </w:pPr>
      <w:r>
        <w:separator/>
      </w:r>
    </w:p>
  </w:endnote>
  <w:endnote w:type="continuationSeparator" w:id="0">
    <w:p w14:paraId="6F510DF6" w14:textId="77777777" w:rsidR="00697A78" w:rsidRDefault="00697A78" w:rsidP="00E1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Device Font 10cpi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8224C" w14:textId="77777777" w:rsidR="00697A78" w:rsidRDefault="00697A78" w:rsidP="00E173AB">
      <w:pPr>
        <w:spacing w:after="0" w:line="240" w:lineRule="auto"/>
      </w:pPr>
      <w:r>
        <w:separator/>
      </w:r>
    </w:p>
  </w:footnote>
  <w:footnote w:type="continuationSeparator" w:id="0">
    <w:p w14:paraId="1541D6C0" w14:textId="77777777" w:rsidR="00697A78" w:rsidRDefault="00697A78" w:rsidP="00E1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7B208" w14:textId="11DD2892" w:rsidR="00E173AB" w:rsidRPr="00E173AB" w:rsidRDefault="00E173AB" w:rsidP="00E173AB">
    <w:pPr>
      <w:pStyle w:val="Header"/>
      <w:jc w:val="center"/>
      <w:rPr>
        <w:b/>
        <w:bCs/>
        <w:color w:val="215E99" w:themeColor="text2" w:themeTint="BF"/>
        <w:sz w:val="28"/>
        <w:szCs w:val="28"/>
      </w:rPr>
    </w:pPr>
    <w:r w:rsidRPr="00E173AB">
      <w:rPr>
        <w:b/>
        <w:bCs/>
        <w:color w:val="215E99" w:themeColor="text2" w:themeTint="BF"/>
        <w:sz w:val="28"/>
        <w:szCs w:val="28"/>
      </w:rPr>
      <w:t xml:space="preserve">Marion County Public Health Department </w:t>
    </w:r>
    <w:r w:rsidRPr="00E173AB">
      <w:rPr>
        <w:b/>
        <w:bCs/>
        <w:color w:val="215E99" w:themeColor="text2" w:themeTint="BF"/>
        <w:sz w:val="28"/>
        <w:szCs w:val="28"/>
      </w:rPr>
      <w:br/>
      <w:t>The First Response to Addressing Youth Gun Violence</w:t>
    </w:r>
  </w:p>
  <w:p w14:paraId="4CC927F0" w14:textId="6C6A2D4C" w:rsidR="00E173AB" w:rsidRPr="00E173AB" w:rsidRDefault="00E173AB" w:rsidP="00E173AB">
    <w:pPr>
      <w:pStyle w:val="Header"/>
      <w:jc w:val="center"/>
      <w:rPr>
        <w:b/>
        <w:bCs/>
        <w:color w:val="215E99" w:themeColor="text2" w:themeTint="BF"/>
        <w:sz w:val="28"/>
        <w:szCs w:val="28"/>
      </w:rPr>
    </w:pPr>
    <w:r w:rsidRPr="00E173AB">
      <w:rPr>
        <w:b/>
        <w:bCs/>
        <w:color w:val="215E99" w:themeColor="text2" w:themeTint="BF"/>
        <w:sz w:val="28"/>
        <w:szCs w:val="28"/>
      </w:rPr>
      <w:t>April 30,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AB"/>
    <w:rsid w:val="001B62F1"/>
    <w:rsid w:val="00402214"/>
    <w:rsid w:val="004109C0"/>
    <w:rsid w:val="00697A78"/>
    <w:rsid w:val="006A3B0F"/>
    <w:rsid w:val="00A45556"/>
    <w:rsid w:val="00C7607A"/>
    <w:rsid w:val="00E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0600"/>
  <w15:chartTrackingRefBased/>
  <w15:docId w15:val="{81CA3E72-686C-444F-A0CA-7A4443E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73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3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3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3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3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3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3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3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3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3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3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3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3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3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3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3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3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3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3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7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73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3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73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3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3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3A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3AB"/>
  </w:style>
  <w:style w:type="paragraph" w:styleId="Footer">
    <w:name w:val="footer"/>
    <w:basedOn w:val="Normal"/>
    <w:link w:val="FooterChar"/>
    <w:uiPriority w:val="99"/>
    <w:unhideWhenUsed/>
    <w:rsid w:val="00E173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Lu</dc:creator>
  <cp:keywords/>
  <dc:description/>
  <cp:lastModifiedBy>Sunny Lu</cp:lastModifiedBy>
  <cp:revision>1</cp:revision>
  <cp:lastPrinted>2024-04-30T15:05:00Z</cp:lastPrinted>
  <dcterms:created xsi:type="dcterms:W3CDTF">2024-04-30T15:01:00Z</dcterms:created>
  <dcterms:modified xsi:type="dcterms:W3CDTF">2024-04-30T15:06:00Z</dcterms:modified>
</cp:coreProperties>
</file>